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A02BF" w14:textId="18BC7889" w:rsidR="00453DB7" w:rsidRPr="00592623" w:rsidRDefault="0059262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2623">
        <w:rPr>
          <w:rFonts w:ascii="Times New Roman" w:hAnsi="Times New Roman" w:cs="Times New Roman"/>
          <w:sz w:val="28"/>
          <w:szCs w:val="28"/>
          <w:lang w:val="kk-KZ"/>
        </w:rPr>
        <w:t>Экзамен сұрақтары:</w:t>
      </w:r>
    </w:p>
    <w:p w14:paraId="63B42A52" w14:textId="77777777" w:rsidR="00592623" w:rsidRPr="00592623" w:rsidRDefault="00592623" w:rsidP="005926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1.</w:t>
      </w:r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Ақпараттық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компьютерлік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технологиялар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(АКТ)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түсінігі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47568A58" w14:textId="77777777" w:rsidR="00592623" w:rsidRPr="00592623" w:rsidRDefault="00592623" w:rsidP="005926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2623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АКТ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негізіндегі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заманауи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технологиялары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CEF6963" w14:textId="77777777" w:rsidR="00592623" w:rsidRPr="00592623" w:rsidRDefault="00592623" w:rsidP="005926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2623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Ғылыми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қызметті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ұйымдастырудағы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АКТ-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ның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рөлі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Физикадағы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АКТ.MathCad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жүйесi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MathCad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жұмыс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ортасы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Арифметикалық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есептеулер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30A8BAF" w14:textId="441C61AF" w:rsidR="00592623" w:rsidRPr="00592623" w:rsidRDefault="00592623" w:rsidP="005926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2623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Символдық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есептеулер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МаthCad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-та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графиктерді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тұрғызу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Векторлық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матрицалық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тәуелділіктің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графигі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92623">
        <w:rPr>
          <w:rFonts w:ascii="Times New Roman" w:hAnsi="Times New Roman" w:cs="Times New Roman"/>
          <w:sz w:val="28"/>
          <w:szCs w:val="28"/>
        </w:rPr>
        <w:t>MathCAD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-та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дифференциалдау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интегралдау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B8E4310" w14:textId="77777777" w:rsidR="00592623" w:rsidRPr="00592623" w:rsidRDefault="00592623" w:rsidP="005926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623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MathCad-тың статистикалық функциялары. Функцияны өңдеу және аппроксимациялау. </w:t>
      </w:r>
    </w:p>
    <w:p w14:paraId="4F66DF1C" w14:textId="77777777" w:rsidR="00592623" w:rsidRPr="00592623" w:rsidRDefault="00592623" w:rsidP="005926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623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MathCad-та қарапайым дифференциалдық теңдеулерді енгізілген функциялар арқылы шешу. </w:t>
      </w:r>
    </w:p>
    <w:p w14:paraId="01CAF5F3" w14:textId="24A529CC" w:rsidR="00592623" w:rsidRPr="00592623" w:rsidRDefault="00592623" w:rsidP="005926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623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Pr="00592623">
        <w:rPr>
          <w:rFonts w:ascii="Times New Roman" w:hAnsi="Times New Roman" w:cs="Times New Roman"/>
          <w:sz w:val="28"/>
          <w:szCs w:val="28"/>
          <w:lang w:val="kk-KZ"/>
        </w:rPr>
        <w:t>MathCad тілінде программалау. Сызықты емес теңдеулерді шешу әдістері.</w:t>
      </w:r>
    </w:p>
    <w:p w14:paraId="192B5620" w14:textId="77777777" w:rsidR="00592623" w:rsidRPr="00592623" w:rsidRDefault="00592623" w:rsidP="005926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623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Pr="00592623">
        <w:rPr>
          <w:rFonts w:ascii="Times New Roman" w:hAnsi="Times New Roman" w:cs="Times New Roman"/>
          <w:sz w:val="28"/>
          <w:szCs w:val="28"/>
          <w:lang w:val="kk-KZ"/>
        </w:rPr>
        <w:t>Сызықты теңдеулер жүйесін шешу әдістері. Интерполяция және оның түрлері. Интегралды сандық шешу.  Кейбір физикалық есептерді шешу кезінде кездесетін анықталған интегралдарды есептеу.</w:t>
      </w:r>
    </w:p>
    <w:p w14:paraId="76F51F60" w14:textId="77777777" w:rsidR="00592623" w:rsidRPr="00592623" w:rsidRDefault="00592623" w:rsidP="005926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623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 Физикалық есептерді шешу үшін қарапайым дифференциалдық теңдеулерді сандық әдістер арқылы шешу. </w:t>
      </w:r>
    </w:p>
    <w:p w14:paraId="1A6048AE" w14:textId="0301CB1E" w:rsidR="00592623" w:rsidRPr="00592623" w:rsidRDefault="00592623" w:rsidP="005926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2623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Математикалық физиканың теңдеулерін сипаттайтын  физикалық есептерді сандық әдістер көмегімен шешу.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Дербес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туындылы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теңдеулерді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шешу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әдістері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31A5724" w14:textId="77777777" w:rsidR="00592623" w:rsidRPr="00592623" w:rsidRDefault="00592623" w:rsidP="005926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2623"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Delphi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бағдарламалау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жүйесi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. Delphi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жұмыс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ортасы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Есептерді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алгоритмдеу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негіздері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. Delphi- де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қолданбалы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программалар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жасау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негіздері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6E96B1E" w14:textId="5CDF52F5" w:rsidR="00592623" w:rsidRPr="00592623" w:rsidRDefault="00592623" w:rsidP="005926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2623">
        <w:rPr>
          <w:rFonts w:ascii="Times New Roman" w:hAnsi="Times New Roman" w:cs="Times New Roman"/>
          <w:sz w:val="28"/>
          <w:szCs w:val="28"/>
          <w:lang w:val="ru-RU"/>
        </w:rPr>
        <w:t>11.</w:t>
      </w:r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Процедура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функцияларға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алгоритмдер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жазу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блок-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схемасын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жасау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Құрылымдық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типтер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Массивтер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олармен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жұмыс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істеу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алгоритмдері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AB6F238" w14:textId="77777777" w:rsidR="00592623" w:rsidRPr="00592623" w:rsidRDefault="00592623" w:rsidP="0059262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2623">
        <w:rPr>
          <w:rFonts w:ascii="Times New Roman" w:hAnsi="Times New Roman" w:cs="Times New Roman"/>
          <w:sz w:val="28"/>
          <w:szCs w:val="28"/>
          <w:lang w:val="kk-KZ"/>
        </w:rPr>
        <w:t>12.</w:t>
      </w:r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Python бағдарламасына кіріспе.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kk-KZ"/>
        </w:rPr>
        <w:t>VPython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бағдарламасының математикалық аппараты. </w:t>
      </w:r>
    </w:p>
    <w:p w14:paraId="60989EC2" w14:textId="0F461990" w:rsidR="00592623" w:rsidRPr="00592623" w:rsidRDefault="00592623" w:rsidP="0059262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2623">
        <w:rPr>
          <w:rFonts w:ascii="Times New Roman" w:hAnsi="Times New Roman" w:cs="Times New Roman"/>
          <w:sz w:val="28"/>
          <w:szCs w:val="28"/>
          <w:lang w:val="kk-KZ"/>
        </w:rPr>
        <w:t>13.</w:t>
      </w:r>
      <w:r w:rsidRPr="00592623">
        <w:rPr>
          <w:rFonts w:ascii="Times New Roman" w:hAnsi="Times New Roman" w:cs="Times New Roman"/>
          <w:sz w:val="28"/>
          <w:szCs w:val="28"/>
          <w:lang w:val="kk-KZ"/>
        </w:rPr>
        <w:t>Python-да қарапайым есептеулер мен операцияларды орындау.</w:t>
      </w:r>
    </w:p>
    <w:p w14:paraId="086BEC74" w14:textId="77777777" w:rsidR="00592623" w:rsidRPr="00592623" w:rsidRDefault="00592623" w:rsidP="005926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623">
        <w:rPr>
          <w:rFonts w:ascii="Times New Roman" w:hAnsi="Times New Roman" w:cs="Times New Roman"/>
          <w:sz w:val="28"/>
          <w:szCs w:val="28"/>
          <w:lang w:val="kk-KZ"/>
        </w:rPr>
        <w:t>14.</w:t>
      </w:r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Comsol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kk-KZ"/>
        </w:rPr>
        <w:t>Multiphysics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 ортасына кіріспе. Жаңа модель құрастыруға арналған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kk-KZ"/>
        </w:rPr>
        <w:t>Model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kk-KZ"/>
        </w:rPr>
        <w:t>Wizard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kk-KZ"/>
        </w:rPr>
        <w:t>Blank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kk-KZ"/>
        </w:rPr>
        <w:t>Model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 интерфейстері. </w:t>
      </w:r>
    </w:p>
    <w:p w14:paraId="11CBE5C8" w14:textId="77777777" w:rsidR="00592623" w:rsidRPr="00592623" w:rsidRDefault="00592623" w:rsidP="005926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623">
        <w:rPr>
          <w:rFonts w:ascii="Times New Roman" w:hAnsi="Times New Roman" w:cs="Times New Roman"/>
          <w:sz w:val="28"/>
          <w:szCs w:val="28"/>
          <w:lang w:val="kk-KZ"/>
        </w:rPr>
        <w:lastRenderedPageBreak/>
        <w:t>15.</w:t>
      </w:r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Mathematical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kk-KZ"/>
        </w:rPr>
        <w:t>Particle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kk-KZ"/>
        </w:rPr>
        <w:t>Tracing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 модулі.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kk-KZ"/>
        </w:rPr>
        <w:t>Бөлшектредің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 қасиеттері мен бөлшектер арасындағы әсерлесу күшін қолданушы режимінде беру.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kk-KZ"/>
        </w:rPr>
        <w:t>Mathematics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 және ODE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kk-KZ"/>
        </w:rPr>
        <w:t>and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 DAE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kk-KZ"/>
        </w:rPr>
        <w:t>Interfaces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 модульдері. </w:t>
      </w:r>
    </w:p>
    <w:p w14:paraId="750A723F" w14:textId="77777777" w:rsidR="00592623" w:rsidRPr="00592623" w:rsidRDefault="00592623" w:rsidP="005926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623">
        <w:rPr>
          <w:rFonts w:ascii="Times New Roman" w:hAnsi="Times New Roman" w:cs="Times New Roman"/>
          <w:sz w:val="28"/>
          <w:szCs w:val="28"/>
          <w:lang w:val="kk-KZ"/>
        </w:rPr>
        <w:t>16.</w:t>
      </w:r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Қарапайым дифференциалдық теңдеулер және дифференциалдық алгебралық теңдеулер. </w:t>
      </w:r>
      <w:r w:rsidRPr="00592623">
        <w:rPr>
          <w:rFonts w:ascii="Times New Roman" w:hAnsi="Times New Roman" w:cs="Times New Roman"/>
          <w:sz w:val="28"/>
          <w:szCs w:val="28"/>
          <w:lang w:val="ru-RU"/>
        </w:rPr>
        <w:t>Лоренц</w:t>
      </w:r>
      <w:r w:rsidRPr="00592623">
        <w:rPr>
          <w:rFonts w:ascii="Times New Roman" w:hAnsi="Times New Roman" w:cs="Times New Roman"/>
          <w:sz w:val="28"/>
          <w:szCs w:val="28"/>
        </w:rPr>
        <w:t xml:space="preserve"> </w:t>
      </w:r>
      <w:r w:rsidRPr="00592623">
        <w:rPr>
          <w:rFonts w:ascii="Times New Roman" w:hAnsi="Times New Roman" w:cs="Times New Roman"/>
          <w:sz w:val="28"/>
          <w:szCs w:val="28"/>
          <w:lang w:val="ru-RU"/>
        </w:rPr>
        <w:t>аттракторы</w:t>
      </w:r>
      <w:r w:rsidRPr="00592623">
        <w:rPr>
          <w:rFonts w:ascii="Times New Roman" w:hAnsi="Times New Roman" w:cs="Times New Roman"/>
          <w:sz w:val="28"/>
          <w:szCs w:val="28"/>
        </w:rPr>
        <w:t xml:space="preserve">. Chemical Species Transport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592623">
        <w:rPr>
          <w:rFonts w:ascii="Times New Roman" w:hAnsi="Times New Roman" w:cs="Times New Roman"/>
          <w:sz w:val="28"/>
          <w:szCs w:val="28"/>
        </w:rPr>
        <w:t xml:space="preserve"> Chemical Species Transport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бөлімдері</w:t>
      </w:r>
      <w:proofErr w:type="spellEnd"/>
      <w:r w:rsidRPr="0059262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E0AF07" w14:textId="5F6B6519" w:rsidR="00592623" w:rsidRPr="00592623" w:rsidRDefault="00592623" w:rsidP="0059262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2623">
        <w:rPr>
          <w:rFonts w:ascii="Times New Roman" w:hAnsi="Times New Roman" w:cs="Times New Roman"/>
          <w:sz w:val="28"/>
          <w:szCs w:val="28"/>
          <w:lang w:val="kk-KZ"/>
        </w:rPr>
        <w:t>17.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Химиялық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реакцияларды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Comsol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Multiphysics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көмегімен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ru-RU"/>
        </w:rPr>
        <w:t>құрастыру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E29EF65" w14:textId="77777777" w:rsidR="00592623" w:rsidRPr="00592623" w:rsidRDefault="00592623" w:rsidP="005926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623">
        <w:rPr>
          <w:rFonts w:ascii="Times New Roman" w:hAnsi="Times New Roman" w:cs="Times New Roman"/>
          <w:sz w:val="28"/>
          <w:szCs w:val="28"/>
          <w:lang w:val="kk-KZ"/>
        </w:rPr>
        <w:t>18.</w:t>
      </w:r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Fluid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kk-KZ"/>
        </w:rPr>
        <w:t>Flow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kk-KZ"/>
        </w:rPr>
        <w:t>Non-Isothermal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kk-KZ"/>
        </w:rPr>
        <w:t>Flow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 модульдері. </w:t>
      </w:r>
    </w:p>
    <w:p w14:paraId="1073826A" w14:textId="77777777" w:rsidR="00592623" w:rsidRPr="00592623" w:rsidRDefault="00592623" w:rsidP="005926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623">
        <w:rPr>
          <w:rFonts w:ascii="Times New Roman" w:hAnsi="Times New Roman" w:cs="Times New Roman"/>
          <w:sz w:val="28"/>
          <w:szCs w:val="28"/>
          <w:lang w:val="kk-KZ"/>
        </w:rPr>
        <w:t>19.</w:t>
      </w:r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Ньютон-Рихман жылу беру заңы.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kk-KZ"/>
        </w:rPr>
        <w:t>Comsol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kk-KZ"/>
        </w:rPr>
        <w:t>Multiphysics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 ортасында газдар мен сұйықтықтардың термодинамикалық қасиеттерін есептеу. (жеке, бағдарлама құрастыру).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kk-KZ"/>
        </w:rPr>
        <w:t>Heat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kk-KZ"/>
        </w:rPr>
        <w:t>Transfer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</w:p>
    <w:p w14:paraId="031B3B08" w14:textId="77777777" w:rsidR="00592623" w:rsidRPr="00592623" w:rsidRDefault="00592623" w:rsidP="005926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623">
        <w:rPr>
          <w:rFonts w:ascii="Times New Roman" w:hAnsi="Times New Roman" w:cs="Times New Roman"/>
          <w:sz w:val="28"/>
          <w:szCs w:val="28"/>
          <w:lang w:val="kk-KZ"/>
        </w:rPr>
        <w:t>20.</w:t>
      </w:r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Electromagnetic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kk-KZ"/>
        </w:rPr>
        <w:t>Heating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kk-KZ"/>
        </w:rPr>
        <w:t>/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kk-KZ"/>
        </w:rPr>
        <w:t>Induction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2623">
        <w:rPr>
          <w:rFonts w:ascii="Times New Roman" w:hAnsi="Times New Roman" w:cs="Times New Roman"/>
          <w:sz w:val="28"/>
          <w:szCs w:val="28"/>
          <w:lang w:val="kk-KZ"/>
        </w:rPr>
        <w:t>Heating</w:t>
      </w:r>
      <w:proofErr w:type="spellEnd"/>
      <w:r w:rsidRPr="00592623">
        <w:rPr>
          <w:rFonts w:ascii="Times New Roman" w:hAnsi="Times New Roman" w:cs="Times New Roman"/>
          <w:sz w:val="28"/>
          <w:szCs w:val="28"/>
          <w:lang w:val="kk-KZ"/>
        </w:rPr>
        <w:t xml:space="preserve"> модульдері. </w:t>
      </w:r>
    </w:p>
    <w:p w14:paraId="116A8BAA" w14:textId="14256F79" w:rsidR="00592623" w:rsidRPr="00592623" w:rsidRDefault="00592623" w:rsidP="005926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623">
        <w:rPr>
          <w:rFonts w:ascii="Times New Roman" w:hAnsi="Times New Roman" w:cs="Times New Roman"/>
          <w:sz w:val="28"/>
          <w:szCs w:val="28"/>
          <w:lang w:val="kk-KZ"/>
        </w:rPr>
        <w:t>21.</w:t>
      </w:r>
      <w:r w:rsidRPr="00592623">
        <w:rPr>
          <w:rFonts w:ascii="Times New Roman" w:hAnsi="Times New Roman" w:cs="Times New Roman"/>
          <w:sz w:val="28"/>
          <w:szCs w:val="28"/>
          <w:lang w:val="kk-KZ"/>
        </w:rPr>
        <w:t>Ампер заңы мен жылу энергиясы балансынан тұратын теңдеулер жүйесін шешу.</w:t>
      </w:r>
    </w:p>
    <w:p w14:paraId="1BA4840C" w14:textId="77777777" w:rsidR="00592623" w:rsidRPr="00592623" w:rsidRDefault="00592623" w:rsidP="0059262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17DEC58" w14:textId="77777777" w:rsidR="00592623" w:rsidRPr="00592623" w:rsidRDefault="00592623" w:rsidP="00592623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6DEE8DF" w14:textId="77777777" w:rsidR="00592623" w:rsidRPr="00592623" w:rsidRDefault="00592623" w:rsidP="005926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ACFA100" w14:textId="77777777" w:rsidR="00592623" w:rsidRPr="00592623" w:rsidRDefault="00592623" w:rsidP="005926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C158CE5" w14:textId="77777777" w:rsidR="00592623" w:rsidRPr="00592623" w:rsidRDefault="00592623" w:rsidP="005926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67E36D7" w14:textId="77777777" w:rsidR="00592623" w:rsidRPr="00592623" w:rsidRDefault="0059262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92623" w:rsidRPr="005926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ED"/>
    <w:rsid w:val="000C0EFD"/>
    <w:rsid w:val="003563AF"/>
    <w:rsid w:val="00453DB7"/>
    <w:rsid w:val="004551F0"/>
    <w:rsid w:val="00592623"/>
    <w:rsid w:val="009B4532"/>
    <w:rsid w:val="00B8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DB28"/>
  <w15:chartTrackingRefBased/>
  <w15:docId w15:val="{CDC94FD0-3498-4D0B-8F0D-6A4AF00BC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6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6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6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6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6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6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6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6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6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6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6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6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6FE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6FE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6F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6F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6F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6F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6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86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6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6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6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6F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6F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6FE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6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6FE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86F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Алуа Есбол</dc:creator>
  <cp:keywords/>
  <dc:description/>
  <cp:lastModifiedBy>Алуа Есбол</cp:lastModifiedBy>
  <cp:revision>2</cp:revision>
  <dcterms:created xsi:type="dcterms:W3CDTF">2025-09-24T17:50:00Z</dcterms:created>
  <dcterms:modified xsi:type="dcterms:W3CDTF">2025-09-24T17:57:00Z</dcterms:modified>
</cp:coreProperties>
</file>